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88" w:rsidRPr="00405E04" w:rsidRDefault="00DB0088" w:rsidP="00DB0088">
      <w:pPr>
        <w:ind w:firstLine="0"/>
        <w:jc w:val="center"/>
        <w:rPr>
          <w:rFonts w:ascii="等线" w:eastAsia="等线" w:hAnsi="等线"/>
          <w:b/>
          <w:sz w:val="28"/>
          <w:szCs w:val="28"/>
        </w:rPr>
      </w:pPr>
      <w:r w:rsidRPr="00405E04">
        <w:rPr>
          <w:rFonts w:ascii="等线" w:eastAsia="等线" w:hAnsi="等线" w:hint="eastAsia"/>
          <w:b/>
          <w:sz w:val="28"/>
          <w:szCs w:val="28"/>
        </w:rPr>
        <w:t>会议日程</w:t>
      </w:r>
      <w:r w:rsidRPr="00405E04">
        <w:rPr>
          <w:rFonts w:ascii="等线" w:eastAsia="等线" w:hAnsi="等线"/>
          <w:b/>
          <w:sz w:val="28"/>
          <w:szCs w:val="28"/>
        </w:rPr>
        <w:t>安排</w:t>
      </w: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1555"/>
        <w:gridCol w:w="6804"/>
      </w:tblGrid>
      <w:tr w:rsidR="00DB0088" w:rsidRPr="001B6B6C" w:rsidTr="00B35481">
        <w:trPr>
          <w:jc w:val="center"/>
        </w:trPr>
        <w:tc>
          <w:tcPr>
            <w:tcW w:w="8359" w:type="dxa"/>
            <w:gridSpan w:val="2"/>
            <w:vAlign w:val="center"/>
          </w:tcPr>
          <w:p w:rsidR="00DB0088" w:rsidRPr="001B6B6C" w:rsidRDefault="00DB0088" w:rsidP="00B35481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7月1日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（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星期一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全天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国际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代表和国内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外地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代表报到</w:t>
            </w:r>
          </w:p>
        </w:tc>
      </w:tr>
      <w:tr w:rsidR="00DB0088" w:rsidRPr="001B6B6C" w:rsidTr="00B35481">
        <w:trPr>
          <w:jc w:val="center"/>
        </w:trPr>
        <w:tc>
          <w:tcPr>
            <w:tcW w:w="8359" w:type="dxa"/>
            <w:gridSpan w:val="2"/>
            <w:vAlign w:val="center"/>
          </w:tcPr>
          <w:p w:rsidR="00DB0088" w:rsidRPr="001B6B6C" w:rsidRDefault="00DB0088" w:rsidP="00B35481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7月2日（星期二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8:00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-8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:30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签到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8:30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-8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4</w:t>
            </w:r>
            <w:r>
              <w:rPr>
                <w:rFonts w:ascii="等线" w:eastAsia="等线" w:hAnsi="等线"/>
                <w:sz w:val="21"/>
                <w:szCs w:val="21"/>
              </w:rPr>
              <w:t>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开幕式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8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40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-10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:20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主旨演讲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（五位</w:t>
            </w:r>
            <w:r>
              <w:rPr>
                <w:rFonts w:ascii="等线" w:eastAsia="等线" w:hAnsi="等线"/>
                <w:sz w:val="21"/>
                <w:szCs w:val="21"/>
              </w:rPr>
              <w:t>发言代表，每位代表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20分钟</w:t>
            </w:r>
            <w:r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10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20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-10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45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合影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和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会间休息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10: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45-12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3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b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议题1：全球国际关系研究的主流理论及其进展</w:t>
            </w:r>
          </w:p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六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位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发言代表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，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每人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，讨论时间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12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3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</w:t>
            </w:r>
            <w:r>
              <w:rPr>
                <w:rFonts w:ascii="等线" w:eastAsia="等线" w:hAnsi="等线"/>
                <w:sz w:val="21"/>
                <w:szCs w:val="21"/>
              </w:rPr>
              <w:t>4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0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午餐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</w:t>
            </w:r>
            <w:r>
              <w:rPr>
                <w:rFonts w:ascii="等线" w:eastAsia="等线" w:hAnsi="等线"/>
                <w:sz w:val="21"/>
                <w:szCs w:val="21"/>
              </w:rPr>
              <w:t>4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:0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</w:t>
            </w:r>
            <w:r>
              <w:rPr>
                <w:rFonts w:ascii="等线" w:eastAsia="等线" w:hAnsi="等线"/>
                <w:sz w:val="21"/>
                <w:szCs w:val="21"/>
              </w:rPr>
              <w:t>5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1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5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议题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2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：全球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国际关系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研究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的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非主流理论及其进展</w:t>
            </w:r>
          </w:p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（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四位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发言代表，每人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，讨论时间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1</w:t>
            </w:r>
            <w:r>
              <w:rPr>
                <w:rFonts w:ascii="等线" w:eastAsia="等线" w:hAnsi="等线"/>
                <w:sz w:val="21"/>
                <w:szCs w:val="21"/>
              </w:rPr>
              <w:t>5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1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5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-16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30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b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议题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3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：全球国际安全研究及其进展</w:t>
            </w:r>
          </w:p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四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位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发言代表，每人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，讨论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时间15分钟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16:</w:t>
            </w:r>
            <w:r>
              <w:rPr>
                <w:rFonts w:ascii="等线" w:eastAsia="等线" w:hAnsi="等线"/>
                <w:sz w:val="21"/>
                <w:szCs w:val="21"/>
              </w:rPr>
              <w:t>30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-16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45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会间休息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16:</w:t>
            </w:r>
            <w:r>
              <w:rPr>
                <w:rFonts w:ascii="等线" w:eastAsia="等线" w:hAnsi="等线"/>
                <w:sz w:val="21"/>
                <w:szCs w:val="21"/>
              </w:rPr>
              <w:t>45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-18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b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议题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4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：全球国际关系研究的趋势与未来</w:t>
            </w:r>
          </w:p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四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位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发言代表，每人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，讨论时间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18:00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-20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:00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晚餐</w:t>
            </w:r>
          </w:p>
        </w:tc>
      </w:tr>
      <w:tr w:rsidR="00DB0088" w:rsidRPr="001B6B6C" w:rsidTr="00B35481">
        <w:trPr>
          <w:jc w:val="center"/>
        </w:trPr>
        <w:tc>
          <w:tcPr>
            <w:tcW w:w="8359" w:type="dxa"/>
            <w:gridSpan w:val="2"/>
            <w:vAlign w:val="center"/>
          </w:tcPr>
          <w:p w:rsidR="00DB0088" w:rsidRPr="001B6B6C" w:rsidRDefault="00DB0088" w:rsidP="00B35481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7月3日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（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星期三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8:30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-10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00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b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议题5：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中国国际关系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研究</w:t>
            </w:r>
            <w:r w:rsidRPr="001B6B6C">
              <w:rPr>
                <w:rFonts w:ascii="等线" w:eastAsia="等线" w:hAnsi="等线"/>
                <w:b/>
                <w:sz w:val="21"/>
                <w:szCs w:val="21"/>
              </w:rPr>
              <w:t>：</w:t>
            </w:r>
            <w:r w:rsidRPr="001B6B6C">
              <w:rPr>
                <w:rFonts w:ascii="等线" w:eastAsia="等线" w:hAnsi="等线" w:hint="eastAsia"/>
                <w:b/>
                <w:sz w:val="21"/>
                <w:szCs w:val="21"/>
              </w:rPr>
              <w:t>评估与展望</w:t>
            </w:r>
          </w:p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/>
                <w:sz w:val="21"/>
                <w:szCs w:val="21"/>
              </w:rPr>
              <w:t>（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五位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发言代表，每人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，讨论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时间15分钟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）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10: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00-10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2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会间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休息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10: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2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0</w:t>
            </w:r>
            <w:r>
              <w:rPr>
                <w:rFonts w:ascii="等线" w:eastAsia="等线" w:hAnsi="等线"/>
                <w:sz w:val="21"/>
                <w:szCs w:val="21"/>
              </w:rPr>
              <w:t>-11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>
              <w:rPr>
                <w:rFonts w:ascii="等线" w:eastAsia="等线" w:hAnsi="等线"/>
                <w:sz w:val="21"/>
                <w:szCs w:val="21"/>
              </w:rPr>
              <w:t>05</w:t>
            </w:r>
          </w:p>
        </w:tc>
        <w:tc>
          <w:tcPr>
            <w:tcW w:w="6804" w:type="dxa"/>
            <w:vAlign w:val="center"/>
          </w:tcPr>
          <w:p w:rsidR="00DB0088" w:rsidRPr="005214F6" w:rsidRDefault="00DB0088" w:rsidP="00B35481">
            <w:pPr>
              <w:ind w:firstLine="0"/>
              <w:rPr>
                <w:rFonts w:ascii="等线" w:eastAsia="等线" w:hAnsi="等线"/>
                <w:b/>
                <w:sz w:val="21"/>
                <w:szCs w:val="21"/>
              </w:rPr>
            </w:pPr>
            <w:r w:rsidRPr="005214F6">
              <w:rPr>
                <w:rFonts w:ascii="等线" w:eastAsia="等线" w:hAnsi="等线" w:hint="eastAsia"/>
                <w:b/>
                <w:sz w:val="21"/>
                <w:szCs w:val="21"/>
              </w:rPr>
              <w:t>理论</w:t>
            </w:r>
            <w:r w:rsidRPr="005214F6">
              <w:rPr>
                <w:rFonts w:ascii="等线" w:eastAsia="等线" w:hAnsi="等线"/>
                <w:b/>
                <w:sz w:val="21"/>
                <w:szCs w:val="21"/>
              </w:rPr>
              <w:t>对话</w:t>
            </w:r>
            <w:r w:rsidRPr="005214F6">
              <w:rPr>
                <w:rFonts w:ascii="等线" w:eastAsia="等线" w:hAnsi="等线" w:hint="eastAsia"/>
                <w:b/>
                <w:sz w:val="21"/>
                <w:szCs w:val="21"/>
              </w:rPr>
              <w:t>1：国际关系与</w:t>
            </w:r>
            <w:r w:rsidRPr="005214F6">
              <w:rPr>
                <w:rFonts w:ascii="等线" w:eastAsia="等线" w:hAnsi="等线"/>
                <w:b/>
                <w:sz w:val="21"/>
                <w:szCs w:val="21"/>
              </w:rPr>
              <w:t>国际安全研究</w:t>
            </w:r>
            <w:r w:rsidRPr="005214F6">
              <w:rPr>
                <w:rFonts w:ascii="等线" w:eastAsia="等线" w:hAnsi="等线" w:hint="eastAsia"/>
                <w:b/>
                <w:sz w:val="21"/>
                <w:szCs w:val="21"/>
              </w:rPr>
              <w:t>的</w:t>
            </w:r>
            <w:r w:rsidRPr="005214F6">
              <w:rPr>
                <w:rFonts w:ascii="等线" w:eastAsia="等线" w:hAnsi="等线"/>
                <w:b/>
                <w:sz w:val="21"/>
                <w:szCs w:val="21"/>
              </w:rPr>
              <w:t>进展与展望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11:</w:t>
            </w:r>
            <w:r>
              <w:rPr>
                <w:rFonts w:ascii="等线" w:eastAsia="等线" w:hAnsi="等线"/>
                <w:sz w:val="21"/>
                <w:szCs w:val="21"/>
              </w:rPr>
              <w:t>05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-11:50</w:t>
            </w:r>
          </w:p>
        </w:tc>
        <w:tc>
          <w:tcPr>
            <w:tcW w:w="6804" w:type="dxa"/>
            <w:vAlign w:val="center"/>
          </w:tcPr>
          <w:p w:rsidR="00DB0088" w:rsidRPr="005214F6" w:rsidRDefault="00DB0088" w:rsidP="00B35481">
            <w:pPr>
              <w:ind w:firstLine="0"/>
              <w:rPr>
                <w:rFonts w:ascii="等线" w:eastAsia="等线" w:hAnsi="等线"/>
                <w:b/>
                <w:sz w:val="21"/>
                <w:szCs w:val="21"/>
              </w:rPr>
            </w:pPr>
            <w:r w:rsidRPr="005214F6">
              <w:rPr>
                <w:rFonts w:ascii="等线" w:eastAsia="等线" w:hAnsi="等线" w:hint="eastAsia"/>
                <w:b/>
                <w:sz w:val="21"/>
                <w:szCs w:val="21"/>
              </w:rPr>
              <w:t>理论对话2：中国国际关系研究的本土化及其路径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11: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50-12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00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会议总结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12:00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-13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:</w:t>
            </w:r>
            <w:r w:rsidRPr="001B6B6C">
              <w:rPr>
                <w:rFonts w:ascii="等线" w:eastAsia="等线" w:hAnsi="等线"/>
                <w:sz w:val="21"/>
                <w:szCs w:val="21"/>
              </w:rPr>
              <w:t>3</w:t>
            </w:r>
            <w:r w:rsidRPr="001B6B6C">
              <w:rPr>
                <w:rFonts w:ascii="等线" w:eastAsia="等线" w:hAnsi="等线" w:hint="eastAsia"/>
                <w:sz w:val="21"/>
                <w:szCs w:val="21"/>
              </w:rPr>
              <w:t>0</w:t>
            </w:r>
          </w:p>
        </w:tc>
        <w:tc>
          <w:tcPr>
            <w:tcW w:w="6804" w:type="dxa"/>
            <w:vAlign w:val="center"/>
          </w:tcPr>
          <w:p w:rsidR="00DB0088" w:rsidRPr="001B6B6C" w:rsidRDefault="00DB0088" w:rsidP="00B35481">
            <w:pPr>
              <w:ind w:firstLine="0"/>
              <w:rPr>
                <w:rFonts w:ascii="等线" w:eastAsia="等线" w:hAnsi="等线"/>
                <w:sz w:val="21"/>
                <w:szCs w:val="21"/>
              </w:rPr>
            </w:pPr>
            <w:r w:rsidRPr="001B6B6C">
              <w:rPr>
                <w:rFonts w:ascii="等线" w:eastAsia="等线" w:hAnsi="等线" w:hint="eastAsia"/>
                <w:sz w:val="21"/>
                <w:szCs w:val="21"/>
              </w:rPr>
              <w:t>午餐</w:t>
            </w:r>
          </w:p>
        </w:tc>
      </w:tr>
      <w:tr w:rsidR="00DB0088" w:rsidRPr="001B6B6C" w:rsidTr="00B35481">
        <w:trPr>
          <w:jc w:val="center"/>
        </w:trPr>
        <w:tc>
          <w:tcPr>
            <w:tcW w:w="1555" w:type="dxa"/>
            <w:vAlign w:val="center"/>
          </w:tcPr>
          <w:p w:rsidR="00DB0088" w:rsidRPr="001B6B6C" w:rsidRDefault="00DB0088" w:rsidP="00B35481">
            <w:pPr>
              <w:ind w:firstLine="0"/>
              <w:jc w:val="center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>下午</w:t>
            </w:r>
          </w:p>
        </w:tc>
        <w:tc>
          <w:tcPr>
            <w:tcW w:w="6804" w:type="dxa"/>
            <w:vAlign w:val="center"/>
          </w:tcPr>
          <w:p w:rsidR="00DB0088" w:rsidRPr="008616C2" w:rsidRDefault="00DB0088" w:rsidP="00B35481">
            <w:pPr>
              <w:ind w:firstLine="0"/>
              <w:rPr>
                <w:rFonts w:ascii="等线" w:eastAsia="等线" w:hAnsi="等线"/>
                <w:b/>
                <w:sz w:val="21"/>
                <w:szCs w:val="21"/>
              </w:rPr>
            </w:pPr>
            <w:r w:rsidRPr="008616C2">
              <w:rPr>
                <w:rFonts w:ascii="等线" w:eastAsia="等线" w:hAnsi="等线" w:hint="eastAsia"/>
                <w:b/>
                <w:sz w:val="21"/>
                <w:szCs w:val="21"/>
              </w:rPr>
              <w:t>代表离会</w:t>
            </w:r>
          </w:p>
        </w:tc>
      </w:tr>
    </w:tbl>
    <w:p w:rsidR="003645FD" w:rsidRDefault="003645FD" w:rsidP="00330BF9">
      <w:pPr>
        <w:spacing w:line="480" w:lineRule="atLeast"/>
        <w:ind w:firstLine="0"/>
        <w:rPr>
          <w:rFonts w:hint="eastAsia"/>
        </w:rPr>
      </w:pPr>
      <w:bookmarkStart w:id="0" w:name="_GoBack"/>
      <w:bookmarkEnd w:id="0"/>
    </w:p>
    <w:sectPr w:rsidR="003645FD" w:rsidSect="00330BF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51" w:rsidRDefault="00DF6351" w:rsidP="00330BF9">
      <w:pPr>
        <w:spacing w:line="240" w:lineRule="auto"/>
      </w:pPr>
      <w:r>
        <w:separator/>
      </w:r>
    </w:p>
  </w:endnote>
  <w:endnote w:type="continuationSeparator" w:id="0">
    <w:p w:rsidR="00DF6351" w:rsidRDefault="00DF6351" w:rsidP="00330B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51" w:rsidRDefault="00DF6351" w:rsidP="00330BF9">
      <w:pPr>
        <w:spacing w:line="240" w:lineRule="auto"/>
      </w:pPr>
      <w:r>
        <w:separator/>
      </w:r>
    </w:p>
  </w:footnote>
  <w:footnote w:type="continuationSeparator" w:id="0">
    <w:p w:rsidR="00DF6351" w:rsidRDefault="00DF6351" w:rsidP="00330B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8"/>
    <w:rsid w:val="00205741"/>
    <w:rsid w:val="00330BF9"/>
    <w:rsid w:val="003645FD"/>
    <w:rsid w:val="003D31BC"/>
    <w:rsid w:val="00CB7EFA"/>
    <w:rsid w:val="00DB0088"/>
    <w:rsid w:val="00DB64AE"/>
    <w:rsid w:val="00D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A2C4F"/>
  <w15:chartTrackingRefBased/>
  <w15:docId w15:val="{1D80B363-E239-4920-B493-A1D23350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088"/>
    <w:pPr>
      <w:widowControl w:val="0"/>
      <w:spacing w:line="360" w:lineRule="auto"/>
      <w:ind w:firstLine="420"/>
      <w:jc w:val="both"/>
    </w:pPr>
    <w:rPr>
      <w:rFonts w:eastAsia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0BF9"/>
    <w:rPr>
      <w:rFonts w:eastAsia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0BF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0BF9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Xie</dc:creator>
  <cp:keywords/>
  <dc:description/>
  <cp:lastModifiedBy>张洪红</cp:lastModifiedBy>
  <cp:revision>2</cp:revision>
  <dcterms:created xsi:type="dcterms:W3CDTF">2019-05-05T02:01:00Z</dcterms:created>
  <dcterms:modified xsi:type="dcterms:W3CDTF">2019-05-05T02:01:00Z</dcterms:modified>
</cp:coreProperties>
</file>